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8ABD70" w14:textId="77777777" w:rsidR="003C335F" w:rsidRDefault="00000000">
      <w:pPr>
        <w:jc w:val="center"/>
        <w:rPr>
          <w:rFonts w:ascii="Microsoft YaHei UI" w:eastAsia="Microsoft YaHei UI" w:hAnsi="Microsoft YaHei UI" w:cs="Microsoft YaHei UI"/>
          <w:color w:val="000000" w:themeColor="text1"/>
          <w:spacing w:val="30"/>
          <w:sz w:val="22"/>
          <w:szCs w:val="22"/>
          <w:shd w:val="clear" w:color="auto" w:fill="FFFFFF"/>
        </w:rPr>
      </w:pPr>
      <w:r>
        <w:rPr>
          <w:rFonts w:ascii="宋体" w:eastAsia="宋体" w:hAnsi="宋体" w:cs="宋体" w:hint="eastAsia"/>
          <w:b/>
          <w:bCs/>
          <w:color w:val="000000" w:themeColor="text1"/>
          <w:sz w:val="30"/>
          <w:szCs w:val="30"/>
        </w:rPr>
        <w:t>全国大学生先进成图技术与产品信息建模创新大赛</w:t>
      </w:r>
    </w:p>
    <w:p w14:paraId="06C9E50B" w14:textId="77777777" w:rsidR="003C335F" w:rsidRDefault="00000000">
      <w:pPr>
        <w:spacing w:line="480" w:lineRule="exact"/>
        <w:jc w:val="left"/>
        <w:rPr>
          <w:rFonts w:asciiTheme="minorEastAsia" w:hAnsiTheme="minorEastAsia" w:cstheme="minorEastAsia"/>
          <w:spacing w:val="30"/>
          <w:sz w:val="24"/>
          <w:shd w:val="clear" w:color="auto" w:fill="FFFFFF"/>
        </w:rPr>
      </w:pPr>
      <w:r>
        <w:rPr>
          <w:rFonts w:asciiTheme="minorEastAsia" w:hAnsiTheme="minorEastAsia" w:cstheme="minorEastAsia" w:hint="eastAsia"/>
          <w:b/>
          <w:bCs/>
          <w:sz w:val="24"/>
        </w:rPr>
        <w:t>简介：</w:t>
      </w:r>
      <w:r>
        <w:rPr>
          <w:rFonts w:asciiTheme="minorEastAsia" w:hAnsiTheme="minorEastAsia" w:cstheme="minorEastAsia" w:hint="eastAsia"/>
          <w:spacing w:val="30"/>
          <w:sz w:val="24"/>
          <w:shd w:val="clear" w:color="auto" w:fill="FFFFFF"/>
        </w:rPr>
        <w:t>全国大学生先进成图技术与产品信息建模创新大赛是由中国图学学会制图技术专业委员会、中国图学学会产品信息建模专业委员会联合举办的大学生学科竞赛之一。大赛以培养学生的工匠精神，激发学生的创新意识，探索图学的发展方向，创新成图载体的方法与手段为宗旨，目的在于以赛促教，以赛促学，以赛促改，全面提高大学生的图学能力，为中国制造走向中国创造催生和助长大量优秀人才。</w:t>
      </w:r>
    </w:p>
    <w:p w14:paraId="40D86FC3" w14:textId="77777777" w:rsidR="003C335F" w:rsidRDefault="00000000">
      <w:pPr>
        <w:spacing w:line="480" w:lineRule="exact"/>
        <w:jc w:val="left"/>
        <w:rPr>
          <w:rFonts w:asciiTheme="minorEastAsia" w:hAnsiTheme="minorEastAsia" w:cstheme="minorEastAsia"/>
          <w:spacing w:val="30"/>
          <w:sz w:val="24"/>
          <w:shd w:val="clear" w:color="auto" w:fill="FFFFFF"/>
        </w:rPr>
      </w:pPr>
      <w:r>
        <w:rPr>
          <w:rFonts w:asciiTheme="minorEastAsia" w:hAnsiTheme="minorEastAsia" w:cstheme="minorEastAsia" w:hint="eastAsia"/>
          <w:b/>
          <w:bCs/>
          <w:sz w:val="24"/>
        </w:rPr>
        <w:t>主办单位：</w:t>
      </w:r>
      <w:r>
        <w:rPr>
          <w:rFonts w:asciiTheme="minorEastAsia" w:hAnsiTheme="minorEastAsia" w:cstheme="minorEastAsia" w:hint="eastAsia"/>
          <w:spacing w:val="30"/>
          <w:sz w:val="24"/>
          <w:shd w:val="clear" w:color="auto" w:fill="FFFFFF"/>
        </w:rPr>
        <w:t>中国图学学会</w:t>
      </w:r>
    </w:p>
    <w:p w14:paraId="3D5CB7BC" w14:textId="77777777" w:rsidR="003C335F" w:rsidRDefault="00000000">
      <w:pPr>
        <w:spacing w:line="480" w:lineRule="exact"/>
        <w:jc w:val="left"/>
        <w:rPr>
          <w:rFonts w:asciiTheme="minorEastAsia" w:hAnsiTheme="minorEastAsia" w:cstheme="minorEastAsia"/>
          <w:spacing w:val="30"/>
          <w:sz w:val="24"/>
          <w:shd w:val="clear" w:color="auto" w:fill="FFFFFF"/>
        </w:rPr>
      </w:pPr>
      <w:r>
        <w:rPr>
          <w:rFonts w:asciiTheme="minorEastAsia" w:hAnsiTheme="minorEastAsia" w:cstheme="minorEastAsia" w:hint="eastAsia"/>
          <w:b/>
          <w:bCs/>
          <w:sz w:val="24"/>
        </w:rPr>
        <w:t>组织单位：</w:t>
      </w:r>
      <w:r>
        <w:rPr>
          <w:rFonts w:asciiTheme="minorEastAsia" w:hAnsiTheme="minorEastAsia" w:cstheme="minorEastAsia" w:hint="eastAsia"/>
          <w:spacing w:val="30"/>
          <w:sz w:val="24"/>
          <w:shd w:val="clear" w:color="auto" w:fill="FFFFFF"/>
        </w:rPr>
        <w:t>智能工程与智能制造学院</w:t>
      </w:r>
    </w:p>
    <w:p w14:paraId="6C5C7BDC" w14:textId="77777777" w:rsidR="003C335F" w:rsidRDefault="00000000">
      <w:pPr>
        <w:spacing w:line="480" w:lineRule="exact"/>
        <w:jc w:val="left"/>
        <w:rPr>
          <w:rFonts w:asciiTheme="minorEastAsia" w:hAnsiTheme="minorEastAsia" w:cstheme="minorEastAsia"/>
          <w:spacing w:val="30"/>
          <w:sz w:val="24"/>
          <w:shd w:val="clear" w:color="auto" w:fill="FFFFFF"/>
        </w:rPr>
      </w:pPr>
      <w:r>
        <w:rPr>
          <w:rFonts w:asciiTheme="minorEastAsia" w:hAnsiTheme="minorEastAsia" w:cstheme="minorEastAsia" w:hint="eastAsia"/>
          <w:b/>
          <w:bCs/>
          <w:sz w:val="24"/>
        </w:rPr>
        <w:t>参赛对象：</w:t>
      </w:r>
      <w:r>
        <w:rPr>
          <w:rFonts w:asciiTheme="minorEastAsia" w:hAnsiTheme="minorEastAsia" w:cstheme="minorEastAsia" w:hint="eastAsia"/>
          <w:spacing w:val="30"/>
          <w:sz w:val="24"/>
          <w:shd w:val="clear" w:color="auto" w:fill="FFFFFF"/>
        </w:rPr>
        <w:t>全日制在校本科学生</w:t>
      </w:r>
    </w:p>
    <w:p w14:paraId="09E453ED" w14:textId="77777777" w:rsidR="003C335F" w:rsidRDefault="00000000">
      <w:pPr>
        <w:spacing w:line="480" w:lineRule="exact"/>
        <w:jc w:val="left"/>
        <w:rPr>
          <w:rFonts w:asciiTheme="minorEastAsia" w:hAnsiTheme="minorEastAsia" w:cstheme="minorEastAsia"/>
          <w:spacing w:val="30"/>
          <w:sz w:val="24"/>
          <w:shd w:val="clear" w:color="auto" w:fill="FFFFFF"/>
        </w:rPr>
      </w:pPr>
      <w:r>
        <w:rPr>
          <w:rFonts w:asciiTheme="minorEastAsia" w:hAnsiTheme="minorEastAsia" w:cstheme="minorEastAsia" w:hint="eastAsia"/>
          <w:b/>
          <w:bCs/>
          <w:sz w:val="24"/>
        </w:rPr>
        <w:t>参赛形式：</w:t>
      </w:r>
      <w:r>
        <w:rPr>
          <w:rFonts w:asciiTheme="minorEastAsia" w:hAnsiTheme="minorEastAsia" w:cstheme="minorEastAsia" w:hint="eastAsia"/>
          <w:spacing w:val="30"/>
          <w:sz w:val="24"/>
          <w:shd w:val="clear" w:color="auto" w:fill="FFFFFF"/>
        </w:rPr>
        <w:t>个人赛，现场竞赛</w:t>
      </w:r>
    </w:p>
    <w:p w14:paraId="63469ED5" w14:textId="77777777" w:rsidR="003C335F" w:rsidRDefault="00000000">
      <w:pPr>
        <w:spacing w:line="480" w:lineRule="exact"/>
        <w:jc w:val="left"/>
        <w:rPr>
          <w:rFonts w:asciiTheme="minorEastAsia" w:hAnsiTheme="minorEastAsia" w:cstheme="minorEastAsia"/>
          <w:spacing w:val="30"/>
          <w:sz w:val="24"/>
          <w:shd w:val="clear" w:color="auto" w:fill="FFFFFF"/>
        </w:rPr>
      </w:pPr>
      <w:r>
        <w:rPr>
          <w:rFonts w:asciiTheme="minorEastAsia" w:hAnsiTheme="minorEastAsia" w:cstheme="minorEastAsia" w:hint="eastAsia"/>
          <w:b/>
          <w:bCs/>
          <w:sz w:val="24"/>
        </w:rPr>
        <w:t>竞赛要求：</w:t>
      </w:r>
      <w:r>
        <w:rPr>
          <w:rFonts w:asciiTheme="minorEastAsia" w:hAnsiTheme="minorEastAsia" w:cstheme="minorEastAsia" w:hint="eastAsia"/>
          <w:spacing w:val="30"/>
          <w:sz w:val="24"/>
          <w:shd w:val="clear" w:color="auto" w:fill="FFFFFF"/>
        </w:rPr>
        <w:t>竞赛形式为现场竞赛，个人参赛</w:t>
      </w:r>
    </w:p>
    <w:p w14:paraId="715C805B" w14:textId="77777777" w:rsidR="003C335F" w:rsidRDefault="00000000">
      <w:pPr>
        <w:spacing w:line="480" w:lineRule="exact"/>
        <w:jc w:val="left"/>
        <w:rPr>
          <w:rFonts w:asciiTheme="minorEastAsia" w:hAnsiTheme="minorEastAsia" w:cstheme="minorEastAsia"/>
          <w:spacing w:val="30"/>
          <w:sz w:val="24"/>
          <w:shd w:val="clear" w:color="auto" w:fill="FFFFFF"/>
        </w:rPr>
      </w:pPr>
      <w:r>
        <w:rPr>
          <w:rFonts w:asciiTheme="minorEastAsia" w:hAnsiTheme="minorEastAsia" w:cstheme="minorEastAsia" w:hint="eastAsia"/>
          <w:b/>
          <w:bCs/>
          <w:sz w:val="24"/>
        </w:rPr>
        <w:t>竞赛各阶段关键点时间：</w:t>
      </w:r>
      <w:r>
        <w:rPr>
          <w:rFonts w:asciiTheme="minorEastAsia" w:hAnsiTheme="minorEastAsia" w:cstheme="minorEastAsia" w:hint="eastAsia"/>
          <w:spacing w:val="30"/>
          <w:sz w:val="24"/>
          <w:shd w:val="clear" w:color="auto" w:fill="FFFFFF"/>
        </w:rPr>
        <w:t>校级选拔赛：4月，省级选拔赛：5月，全国总决赛：7月</w:t>
      </w:r>
    </w:p>
    <w:p w14:paraId="231DAD72" w14:textId="32622361" w:rsidR="003C335F" w:rsidRDefault="00000000">
      <w:pPr>
        <w:spacing w:line="480" w:lineRule="exact"/>
        <w:jc w:val="left"/>
        <w:rPr>
          <w:rFonts w:asciiTheme="minorEastAsia" w:hAnsiTheme="minorEastAsia" w:cstheme="minorEastAsia"/>
          <w:spacing w:val="30"/>
          <w:sz w:val="24"/>
          <w:shd w:val="clear" w:color="auto" w:fill="FFFFFF"/>
        </w:rPr>
      </w:pPr>
      <w:r>
        <w:rPr>
          <w:rFonts w:asciiTheme="minorEastAsia" w:hAnsiTheme="minorEastAsia" w:cstheme="minorEastAsia" w:hint="eastAsia"/>
          <w:b/>
          <w:bCs/>
          <w:sz w:val="24"/>
        </w:rPr>
        <w:t>奖项设置及获奖比例：</w:t>
      </w:r>
      <w:r>
        <w:rPr>
          <w:rFonts w:asciiTheme="minorEastAsia" w:hAnsiTheme="minorEastAsia" w:cstheme="minorEastAsia" w:hint="eastAsia"/>
          <w:spacing w:val="30"/>
          <w:sz w:val="24"/>
          <w:shd w:val="clear" w:color="auto" w:fill="FFFFFF"/>
        </w:rPr>
        <w:t>国赛一等</w:t>
      </w:r>
      <w:r w:rsidR="003C57E8">
        <w:rPr>
          <w:rFonts w:asciiTheme="minorEastAsia" w:hAnsiTheme="minorEastAsia" w:cstheme="minorEastAsia" w:hint="eastAsia"/>
          <w:spacing w:val="30"/>
          <w:sz w:val="24"/>
          <w:shd w:val="clear" w:color="auto" w:fill="FFFFFF"/>
        </w:rPr>
        <w:t>奖</w:t>
      </w:r>
      <w:r>
        <w:rPr>
          <w:rFonts w:asciiTheme="minorEastAsia" w:hAnsiTheme="minorEastAsia" w:cstheme="minorEastAsia" w:hint="eastAsia"/>
          <w:spacing w:val="30"/>
          <w:sz w:val="24"/>
          <w:shd w:val="clear" w:color="auto" w:fill="FFFFFF"/>
        </w:rPr>
        <w:t>8%</w:t>
      </w:r>
      <w:r w:rsidR="003C57E8">
        <w:rPr>
          <w:rFonts w:asciiTheme="minorEastAsia" w:hAnsiTheme="minorEastAsia" w:cstheme="minorEastAsia" w:hint="eastAsia"/>
          <w:spacing w:val="30"/>
          <w:sz w:val="24"/>
          <w:shd w:val="clear" w:color="auto" w:fill="FFFFFF"/>
        </w:rPr>
        <w:t>、</w:t>
      </w:r>
      <w:r>
        <w:rPr>
          <w:rFonts w:asciiTheme="minorEastAsia" w:hAnsiTheme="minorEastAsia" w:cstheme="minorEastAsia" w:hint="eastAsia"/>
          <w:spacing w:val="30"/>
          <w:sz w:val="24"/>
          <w:shd w:val="clear" w:color="auto" w:fill="FFFFFF"/>
        </w:rPr>
        <w:t>二等</w:t>
      </w:r>
      <w:r w:rsidR="003C57E8">
        <w:rPr>
          <w:rFonts w:asciiTheme="minorEastAsia" w:hAnsiTheme="minorEastAsia" w:cstheme="minorEastAsia" w:hint="eastAsia"/>
          <w:spacing w:val="30"/>
          <w:sz w:val="24"/>
          <w:shd w:val="clear" w:color="auto" w:fill="FFFFFF"/>
        </w:rPr>
        <w:t>奖</w:t>
      </w:r>
      <w:r>
        <w:rPr>
          <w:rFonts w:asciiTheme="minorEastAsia" w:hAnsiTheme="minorEastAsia" w:cstheme="minorEastAsia" w:hint="eastAsia"/>
          <w:spacing w:val="30"/>
          <w:sz w:val="24"/>
          <w:shd w:val="clear" w:color="auto" w:fill="FFFFFF"/>
        </w:rPr>
        <w:t>12%</w:t>
      </w:r>
      <w:r w:rsidR="003C57E8">
        <w:rPr>
          <w:rFonts w:asciiTheme="minorEastAsia" w:hAnsiTheme="minorEastAsia" w:cstheme="minorEastAsia" w:hint="eastAsia"/>
          <w:spacing w:val="30"/>
          <w:sz w:val="24"/>
          <w:shd w:val="clear" w:color="auto" w:fill="FFFFFF"/>
        </w:rPr>
        <w:t>、</w:t>
      </w:r>
      <w:r>
        <w:rPr>
          <w:rFonts w:asciiTheme="minorEastAsia" w:hAnsiTheme="minorEastAsia" w:cstheme="minorEastAsia" w:hint="eastAsia"/>
          <w:spacing w:val="30"/>
          <w:sz w:val="24"/>
          <w:shd w:val="clear" w:color="auto" w:fill="FFFFFF"/>
        </w:rPr>
        <w:t>三等</w:t>
      </w:r>
      <w:r w:rsidR="003C57E8">
        <w:rPr>
          <w:rFonts w:asciiTheme="minorEastAsia" w:hAnsiTheme="minorEastAsia" w:cstheme="minorEastAsia" w:hint="eastAsia"/>
          <w:spacing w:val="30"/>
          <w:sz w:val="24"/>
          <w:shd w:val="clear" w:color="auto" w:fill="FFFFFF"/>
        </w:rPr>
        <w:t>奖</w:t>
      </w:r>
      <w:r>
        <w:rPr>
          <w:rFonts w:asciiTheme="minorEastAsia" w:hAnsiTheme="minorEastAsia" w:cstheme="minorEastAsia" w:hint="eastAsia"/>
          <w:spacing w:val="30"/>
          <w:sz w:val="24"/>
          <w:shd w:val="clear" w:color="auto" w:fill="FFFFFF"/>
        </w:rPr>
        <w:t>20%</w:t>
      </w:r>
    </w:p>
    <w:p w14:paraId="794DC4F6" w14:textId="55A51B7B" w:rsidR="003C335F" w:rsidRDefault="00000000">
      <w:pPr>
        <w:spacing w:line="480" w:lineRule="exact"/>
        <w:jc w:val="left"/>
        <w:rPr>
          <w:rFonts w:asciiTheme="minorEastAsia" w:hAnsiTheme="minorEastAsia" w:cstheme="minorEastAsia"/>
          <w:spacing w:val="30"/>
          <w:sz w:val="24"/>
          <w:shd w:val="clear" w:color="auto" w:fill="FFFFFF"/>
        </w:rPr>
      </w:pPr>
      <w:r>
        <w:rPr>
          <w:rFonts w:asciiTheme="minorEastAsia" w:hAnsiTheme="minorEastAsia" w:cstheme="minorEastAsia" w:hint="eastAsia"/>
          <w:b/>
          <w:bCs/>
          <w:sz w:val="24"/>
        </w:rPr>
        <w:t>官网链接：</w:t>
      </w:r>
      <w:r w:rsidR="003C57E8">
        <w:rPr>
          <w:rFonts w:asciiTheme="minorEastAsia" w:hAnsiTheme="minorEastAsia" w:cstheme="minorEastAsia" w:hint="eastAsia"/>
          <w:spacing w:val="30"/>
          <w:sz w:val="24"/>
          <w:shd w:val="clear" w:color="auto" w:fill="FFFFFF"/>
        </w:rPr>
        <w:t>https</w:t>
      </w:r>
      <w:r w:rsidR="003C57E8">
        <w:rPr>
          <w:rFonts w:asciiTheme="minorEastAsia" w:hAnsiTheme="minorEastAsia" w:cstheme="minorEastAsia"/>
          <w:spacing w:val="30"/>
          <w:sz w:val="24"/>
          <w:shd w:val="clear" w:color="auto" w:fill="FFFFFF"/>
        </w:rPr>
        <w:t>://</w:t>
      </w:r>
      <w:r>
        <w:rPr>
          <w:rFonts w:asciiTheme="minorEastAsia" w:hAnsiTheme="minorEastAsia" w:cstheme="minorEastAsia" w:hint="eastAsia"/>
          <w:spacing w:val="30"/>
          <w:sz w:val="24"/>
          <w:shd w:val="clear" w:color="auto" w:fill="FFFFFF"/>
        </w:rPr>
        <w:t>www.chengtudasai.com</w:t>
      </w:r>
    </w:p>
    <w:p w14:paraId="55EB0204" w14:textId="6878E0EB" w:rsidR="003C335F" w:rsidRDefault="00000000">
      <w:pPr>
        <w:spacing w:line="480" w:lineRule="exact"/>
        <w:jc w:val="left"/>
        <w:rPr>
          <w:rFonts w:asciiTheme="minorEastAsia" w:hAnsiTheme="minorEastAsia" w:cstheme="minorEastAsia"/>
          <w:b/>
          <w:bCs/>
          <w:sz w:val="24"/>
        </w:rPr>
      </w:pPr>
      <w:r>
        <w:rPr>
          <w:rFonts w:asciiTheme="minorEastAsia" w:hAnsiTheme="minorEastAsia" w:cstheme="minorEastAsia" w:hint="eastAsia"/>
          <w:b/>
          <w:bCs/>
          <w:sz w:val="24"/>
        </w:rPr>
        <w:t>历年获奖情况：</w:t>
      </w:r>
      <w:r>
        <w:rPr>
          <w:rFonts w:asciiTheme="minorEastAsia" w:hAnsiTheme="minorEastAsia" w:cstheme="minorEastAsia" w:hint="eastAsia"/>
          <w:spacing w:val="30"/>
          <w:sz w:val="24"/>
          <w:shd w:val="clear" w:color="auto" w:fill="FFFFFF"/>
        </w:rPr>
        <w:t>2024年获省</w:t>
      </w:r>
      <w:r w:rsidR="003C57E8">
        <w:rPr>
          <w:rFonts w:asciiTheme="minorEastAsia" w:hAnsiTheme="minorEastAsia" w:cstheme="minorEastAsia" w:hint="eastAsia"/>
          <w:spacing w:val="30"/>
          <w:sz w:val="24"/>
          <w:shd w:val="clear" w:color="auto" w:fill="FFFFFF"/>
        </w:rPr>
        <w:t>级</w:t>
      </w:r>
      <w:r>
        <w:rPr>
          <w:rFonts w:asciiTheme="minorEastAsia" w:hAnsiTheme="minorEastAsia" w:cstheme="minorEastAsia" w:hint="eastAsia"/>
          <w:spacing w:val="30"/>
          <w:sz w:val="24"/>
          <w:shd w:val="clear" w:color="auto" w:fill="FFFFFF"/>
        </w:rPr>
        <w:t>三</w:t>
      </w:r>
      <w:r w:rsidR="003C57E8">
        <w:rPr>
          <w:rFonts w:asciiTheme="minorEastAsia" w:hAnsiTheme="minorEastAsia" w:cstheme="minorEastAsia" w:hint="eastAsia"/>
          <w:spacing w:val="30"/>
          <w:sz w:val="24"/>
          <w:shd w:val="clear" w:color="auto" w:fill="FFFFFF"/>
        </w:rPr>
        <w:t>等奖</w:t>
      </w:r>
      <w:r>
        <w:rPr>
          <w:rFonts w:asciiTheme="minorEastAsia" w:hAnsiTheme="minorEastAsia" w:cstheme="minorEastAsia" w:hint="eastAsia"/>
          <w:spacing w:val="30"/>
          <w:sz w:val="24"/>
          <w:shd w:val="clear" w:color="auto" w:fill="FFFFFF"/>
        </w:rPr>
        <w:t>1项</w:t>
      </w:r>
    </w:p>
    <w:sectPr w:rsidR="003C335F">
      <w:pgSz w:w="11906" w:h="16838"/>
      <w:pgMar w:top="1440" w:right="1417" w:bottom="1440" w:left="1417" w:header="851" w:footer="992" w:gutter="0"/>
      <w:cols w:space="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8329BE" w14:textId="77777777" w:rsidR="00A6286C" w:rsidRDefault="00A6286C" w:rsidP="003C57E8">
      <w:r>
        <w:separator/>
      </w:r>
    </w:p>
  </w:endnote>
  <w:endnote w:type="continuationSeparator" w:id="0">
    <w:p w14:paraId="44384F7C" w14:textId="77777777" w:rsidR="00A6286C" w:rsidRDefault="00A6286C" w:rsidP="003C57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5F7F06" w14:textId="77777777" w:rsidR="00A6286C" w:rsidRDefault="00A6286C" w:rsidP="003C57E8">
      <w:r>
        <w:separator/>
      </w:r>
    </w:p>
  </w:footnote>
  <w:footnote w:type="continuationSeparator" w:id="0">
    <w:p w14:paraId="0A5B1C5B" w14:textId="77777777" w:rsidR="00A6286C" w:rsidRDefault="00A6286C" w:rsidP="003C57E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63600"/>
    <w:rsid w:val="00063600"/>
    <w:rsid w:val="003C335F"/>
    <w:rsid w:val="003C57E8"/>
    <w:rsid w:val="005540A4"/>
    <w:rsid w:val="00A34B3C"/>
    <w:rsid w:val="00A6286C"/>
    <w:rsid w:val="00EA0CFC"/>
    <w:rsid w:val="00ED2269"/>
    <w:rsid w:val="097C1DC8"/>
    <w:rsid w:val="488D7940"/>
    <w:rsid w:val="6031142C"/>
    <w:rsid w:val="6BAD35ED"/>
    <w:rsid w:val="7C6F30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9FE392"/>
  <w15:docId w15:val="{9467C061-3601-434C-BD98-3192E9B7D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qFormat/>
    <w:pPr>
      <w:tabs>
        <w:tab w:val="center" w:pos="4153"/>
        <w:tab w:val="right" w:pos="8306"/>
      </w:tabs>
      <w:snapToGrid w:val="0"/>
      <w:jc w:val="center"/>
    </w:pPr>
    <w:rPr>
      <w:sz w:val="18"/>
      <w:szCs w:val="18"/>
    </w:rPr>
  </w:style>
  <w:style w:type="character" w:styleId="a7">
    <w:name w:val="Hyperlink"/>
    <w:basedOn w:val="a0"/>
    <w:rPr>
      <w:color w:val="0026E5" w:themeColor="hyperlink"/>
      <w:u w:val="single"/>
    </w:rPr>
  </w:style>
  <w:style w:type="character" w:customStyle="1" w:styleId="a6">
    <w:name w:val="页眉 字符"/>
    <w:basedOn w:val="a0"/>
    <w:link w:val="a5"/>
    <w:rPr>
      <w:rFonts w:asciiTheme="minorHAnsi" w:eastAsiaTheme="minorEastAsia" w:hAnsiTheme="minorHAnsi" w:cstheme="minorBidi"/>
      <w:kern w:val="2"/>
      <w:sz w:val="18"/>
      <w:szCs w:val="18"/>
    </w:rPr>
  </w:style>
  <w:style w:type="character" w:customStyle="1" w:styleId="a4">
    <w:name w:val="页脚 字符"/>
    <w:basedOn w:val="a0"/>
    <w:link w:val="a3"/>
    <w:qFormat/>
    <w:rPr>
      <w:rFonts w:asciiTheme="minorHAnsi" w:eastAsiaTheme="minorEastAsia" w:hAnsiTheme="minorHAnsi" w:cstheme="minorBidi"/>
      <w:kern w:val="2"/>
      <w:sz w:val="18"/>
      <w:szCs w:val="18"/>
    </w:rPr>
  </w:style>
  <w:style w:type="character" w:customStyle="1" w:styleId="1">
    <w:name w:val="未处理的提及1"/>
    <w:basedOn w:val="a0"/>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60</Words>
  <Characters>346</Characters>
  <Application>Microsoft Office Word</Application>
  <DocSecurity>0</DocSecurity>
  <Lines>2</Lines>
  <Paragraphs>1</Paragraphs>
  <ScaleCrop>false</ScaleCrop>
  <Company/>
  <LinksUpToDate>false</LinksUpToDate>
  <CharactersWithSpaces>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业梅 覃</cp:lastModifiedBy>
  <cp:revision>3</cp:revision>
  <dcterms:created xsi:type="dcterms:W3CDTF">2025-04-18T08:03:00Z</dcterms:created>
  <dcterms:modified xsi:type="dcterms:W3CDTF">2025-05-07T01:13:00Z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eyJoZGlkIjoiZjU4M2I3M2U4NzFhMjJiMjZmMzcwYWFmMTdlZWE1NmYiLCJ1c2VySWQiOiI0ODM1MzE4MjMifQ==</vt:lpwstr>
  </property>
  <property fmtid="{D5CDD505-2E9C-101B-9397-08002B2CF9AE}" pid="4" name="ICV">
    <vt:lpwstr>A4BA259E29164A9D84645B4FED7FC27D_12</vt:lpwstr>
  </property>
</Properties>
</file>